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C96BE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060FB73E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44"/>
        <w:gridCol w:w="1434"/>
        <w:gridCol w:w="1701"/>
        <w:gridCol w:w="1134"/>
        <w:gridCol w:w="425"/>
        <w:gridCol w:w="992"/>
        <w:gridCol w:w="709"/>
        <w:gridCol w:w="1701"/>
      </w:tblGrid>
      <w:tr w:rsidR="004B0B6E" w14:paraId="71FB3B99" w14:textId="77777777" w:rsidTr="00B31911">
        <w:trPr>
          <w:cantSplit/>
        </w:trPr>
        <w:tc>
          <w:tcPr>
            <w:tcW w:w="1544" w:type="dxa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269" w:type="dxa"/>
            <w:gridSpan w:val="3"/>
            <w:tcBorders>
              <w:top w:val="single" w:sz="8" w:space="0" w:color="auto"/>
            </w:tcBorders>
          </w:tcPr>
          <w:p w14:paraId="19443CCA" w14:textId="032E04BC" w:rsidR="004B0B6E" w:rsidRPr="00A41194" w:rsidRDefault="004060A3" w:rsidP="004060A3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4060A3">
              <w:rPr>
                <w:rFonts w:ascii="仿宋_GB2312" w:eastAsia="仿宋_GB2312" w:hAnsi="宋体" w:hint="eastAsia"/>
                <w:sz w:val="28"/>
                <w:szCs w:val="28"/>
              </w:rPr>
              <w:t>高级计算机网络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578705ED" w14:textId="277F5653" w:rsidR="004B0B6E" w:rsidRPr="00A41194" w:rsidRDefault="005E7137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5E7137">
              <w:rPr>
                <w:rFonts w:ascii="仿宋_GB2312" w:eastAsia="仿宋_GB2312" w:hAnsi="宋体"/>
                <w:sz w:val="28"/>
                <w:szCs w:val="28"/>
              </w:rPr>
              <w:t>DCS5212</w:t>
            </w:r>
          </w:p>
        </w:tc>
      </w:tr>
      <w:tr w:rsidR="004B0B6E" w14:paraId="62BCC7E2" w14:textId="77777777" w:rsidTr="00B31911">
        <w:trPr>
          <w:cantSplit/>
          <w:trHeight w:val="601"/>
        </w:trPr>
        <w:tc>
          <w:tcPr>
            <w:tcW w:w="1544" w:type="dxa"/>
            <w:tcBorders>
              <w:left w:val="single" w:sz="8" w:space="0" w:color="auto"/>
            </w:tcBorders>
          </w:tcPr>
          <w:p w14:paraId="4E2A490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69F4786C" w14:textId="65324D86" w:rsidR="004B0B6E" w:rsidRPr="00A41194" w:rsidRDefault="004060A3" w:rsidP="00806137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Ad</w:t>
            </w:r>
            <w:r>
              <w:rPr>
                <w:rFonts w:ascii="仿宋_GB2312" w:eastAsia="仿宋_GB2312" w:hAnsi="宋体"/>
                <w:sz w:val="28"/>
                <w:szCs w:val="28"/>
              </w:rPr>
              <w:t>vanced Computer Networks</w:t>
            </w:r>
          </w:p>
        </w:tc>
      </w:tr>
      <w:tr w:rsidR="004B0B6E" w14:paraId="0762D32D" w14:textId="77777777" w:rsidTr="00B31911">
        <w:trPr>
          <w:cantSplit/>
          <w:trHeight w:val="341"/>
        </w:trPr>
        <w:tc>
          <w:tcPr>
            <w:tcW w:w="1544" w:type="dxa"/>
            <w:tcBorders>
              <w:left w:val="single" w:sz="8" w:space="0" w:color="auto"/>
            </w:tcBorders>
          </w:tcPr>
          <w:p w14:paraId="7F4D249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686" w:type="dxa"/>
            <w:gridSpan w:val="5"/>
          </w:tcPr>
          <w:p w14:paraId="4D814F28" w14:textId="0322DE64" w:rsidR="004B0B6E" w:rsidRPr="00A41194" w:rsidRDefault="004060A3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5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4 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    其中实验课：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0 </w:t>
            </w:r>
            <w:r w:rsidR="00806137"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709" w:type="dxa"/>
          </w:tcPr>
          <w:p w14:paraId="74C68214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701" w:type="dxa"/>
            <w:tcBorders>
              <w:right w:val="single" w:sz="8" w:space="0" w:color="auto"/>
            </w:tcBorders>
          </w:tcPr>
          <w:p w14:paraId="7E791D37" w14:textId="0C6A33C8" w:rsidR="004B0B6E" w:rsidRPr="00A41194" w:rsidRDefault="004060A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</w:tr>
      <w:tr w:rsidR="004B0B6E" w14:paraId="31D162D7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54C1320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434" w:type="dxa"/>
          </w:tcPr>
          <w:p w14:paraId="0286B228" w14:textId="67F18364" w:rsidR="004B0B6E" w:rsidRPr="00A41194" w:rsidRDefault="00806137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计算机学院</w:t>
            </w:r>
          </w:p>
        </w:tc>
        <w:tc>
          <w:tcPr>
            <w:tcW w:w="1701" w:type="dxa"/>
          </w:tcPr>
          <w:p w14:paraId="046D6201" w14:textId="01B160F1" w:rsidR="004B0B6E" w:rsidRPr="00A41194" w:rsidRDefault="004B0B6E" w:rsidP="00602D55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课程负责人</w:t>
            </w:r>
          </w:p>
        </w:tc>
        <w:tc>
          <w:tcPr>
            <w:tcW w:w="1134" w:type="dxa"/>
          </w:tcPr>
          <w:p w14:paraId="7355800D" w14:textId="2EC1D9FD" w:rsidR="00806137" w:rsidRPr="00A41194" w:rsidRDefault="004060A3" w:rsidP="00806137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黄倩怡</w:t>
            </w:r>
          </w:p>
        </w:tc>
        <w:tc>
          <w:tcPr>
            <w:tcW w:w="1417" w:type="dxa"/>
            <w:gridSpan w:val="2"/>
          </w:tcPr>
          <w:p w14:paraId="321E72B1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</w:tcPr>
          <w:p w14:paraId="5522C44B" w14:textId="3E79607E" w:rsidR="004B0B6E" w:rsidRPr="00A41194" w:rsidRDefault="004060A3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sym w:font="Wingdings 2" w:char="F052"/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必修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602D55" w14:paraId="06410E0A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70E86B5D" w14:textId="6D16D44D" w:rsidR="00602D55" w:rsidRPr="00A41194" w:rsidRDefault="00602D55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1F6BD116" w14:textId="3541D6A3" w:rsidR="00602D55" w:rsidRPr="00A41194" w:rsidRDefault="00602D55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345325B5" w14:textId="77777777" w:rsidTr="00B31911">
        <w:trPr>
          <w:cantSplit/>
        </w:trPr>
        <w:tc>
          <w:tcPr>
            <w:tcW w:w="1544" w:type="dxa"/>
            <w:tcBorders>
              <w:left w:val="single" w:sz="8" w:space="0" w:color="auto"/>
            </w:tcBorders>
          </w:tcPr>
          <w:p w14:paraId="48C993AB" w14:textId="77777777" w:rsidR="004B0B6E" w:rsidRPr="00A41194" w:rsidRDefault="004B0B6E" w:rsidP="001078F2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832DE7C" w14:textId="1E188592" w:rsidR="004B0B6E" w:rsidRDefault="005077B4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="004B0B6E"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="004B0B6E"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="00346D42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6E64EE0B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 w:rsidR="00B31911"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 w:rsidR="00346D42"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4B0B6E" w14:paraId="5432CDCA" w14:textId="77777777" w:rsidTr="00B31911">
        <w:trPr>
          <w:cantSplit/>
          <w:trHeight w:val="424"/>
        </w:trPr>
        <w:tc>
          <w:tcPr>
            <w:tcW w:w="1544" w:type="dxa"/>
            <w:tcBorders>
              <w:left w:val="single" w:sz="8" w:space="0" w:color="auto"/>
            </w:tcBorders>
          </w:tcPr>
          <w:p w14:paraId="74DA5995" w14:textId="77777777" w:rsidR="004B0B6E" w:rsidRPr="00A41194" w:rsidRDefault="004B0B6E" w:rsidP="001078F2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135" w:type="dxa"/>
            <w:gridSpan w:val="2"/>
          </w:tcPr>
          <w:p w14:paraId="77AB983F" w14:textId="12D8A0DF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559" w:type="dxa"/>
            <w:gridSpan w:val="2"/>
          </w:tcPr>
          <w:p w14:paraId="0CFC91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</w:tcPr>
          <w:p w14:paraId="5057D27C" w14:textId="3C6F630B" w:rsidR="004B0B6E" w:rsidRPr="00A41194" w:rsidRDefault="00EB291A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  <w:r w:rsidR="00B31911">
              <w:rPr>
                <w:rFonts w:ascii="仿宋_GB2312" w:eastAsia="仿宋_GB2312" w:hAnsi="宋体" w:hint="eastAsia"/>
                <w:sz w:val="28"/>
                <w:szCs w:val="28"/>
              </w:rPr>
              <w:t>/英文</w:t>
            </w:r>
          </w:p>
        </w:tc>
      </w:tr>
      <w:tr w:rsidR="004B0B6E" w14:paraId="3AE0989B" w14:textId="77777777" w:rsidTr="00B31911">
        <w:trPr>
          <w:cantSplit/>
          <w:trHeight w:val="391"/>
        </w:trPr>
        <w:tc>
          <w:tcPr>
            <w:tcW w:w="1544" w:type="dxa"/>
            <w:tcBorders>
              <w:left w:val="single" w:sz="8" w:space="0" w:color="auto"/>
            </w:tcBorders>
          </w:tcPr>
          <w:p w14:paraId="3C0DAA0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7341B599" w14:textId="66695FFE" w:rsidR="004B0B6E" w:rsidRPr="00A41194" w:rsidRDefault="004060A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课程汇报</w:t>
            </w:r>
          </w:p>
        </w:tc>
      </w:tr>
      <w:tr w:rsidR="004B0B6E" w14:paraId="1ED25B66" w14:textId="77777777" w:rsidTr="00B31911">
        <w:trPr>
          <w:cantSplit/>
          <w:trHeight w:val="357"/>
        </w:trPr>
        <w:tc>
          <w:tcPr>
            <w:tcW w:w="1544" w:type="dxa"/>
            <w:tcBorders>
              <w:left w:val="single" w:sz="8" w:space="0" w:color="auto"/>
            </w:tcBorders>
          </w:tcPr>
          <w:p w14:paraId="554B4D0C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096" w:type="dxa"/>
            <w:gridSpan w:val="7"/>
            <w:tcBorders>
              <w:right w:val="single" w:sz="8" w:space="0" w:color="auto"/>
            </w:tcBorders>
          </w:tcPr>
          <w:p w14:paraId="44D79DED" w14:textId="5BF395E0" w:rsidR="004B0B6E" w:rsidRPr="00A41194" w:rsidRDefault="004060A3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计算机网络</w:t>
            </w:r>
          </w:p>
        </w:tc>
      </w:tr>
      <w:tr w:rsidR="004B0B6E" w14:paraId="6A0E18A2" w14:textId="77777777" w:rsidTr="00B31911">
        <w:trPr>
          <w:cantSplit/>
          <w:trHeight w:val="510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07092AC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435941AD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2395DC4" w14:textId="6CDA3379" w:rsidR="004B0B6E" w:rsidRDefault="00241503" w:rsidP="00241503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241503">
              <w:rPr>
                <w:rFonts w:ascii="仿宋_GB2312" w:eastAsia="仿宋_GB2312" w:hAnsi="宋体" w:hint="eastAsia"/>
                <w:sz w:val="28"/>
                <w:szCs w:val="28"/>
              </w:rPr>
              <w:t>本课程旨在培养学生在掌握计算机网络基本概念和应用的基础上，进一步学习计算机网络的最新概念、技术、发展和应用。通过这门课程，学生将能够掌握最新的计算机网络理论和技术</w:t>
            </w:r>
            <w:r w:rsidR="004060A3" w:rsidRPr="004060A3">
              <w:rPr>
                <w:rFonts w:ascii="仿宋_GB2312" w:eastAsia="仿宋_GB2312" w:hAnsi="宋体"/>
                <w:sz w:val="28"/>
                <w:szCs w:val="28"/>
              </w:rPr>
              <w:t>，紧跟网络信息时代的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发展趋势</w:t>
            </w:r>
            <w:r w:rsidR="004060A3" w:rsidRPr="004060A3">
              <w:rPr>
                <w:rFonts w:ascii="仿宋_GB2312" w:eastAsia="仿宋_GB2312" w:hAnsi="宋体"/>
                <w:sz w:val="28"/>
                <w:szCs w:val="28"/>
              </w:rPr>
              <w:t>。</w:t>
            </w:r>
          </w:p>
          <w:p w14:paraId="7DCF12D3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C1214B4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50AD1E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4B0B6E" w14:paraId="7B879744" w14:textId="77777777" w:rsidTr="00B31911">
        <w:trPr>
          <w:cantSplit/>
          <w:trHeight w:val="991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39D3FCA8" w14:textId="77777777" w:rsidR="004B0B6E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115FE820" w14:textId="1970619E" w:rsidR="004B0B6E" w:rsidRDefault="00241503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高级计算机网络是在计算机网络</w:t>
            </w:r>
            <w:r w:rsidR="00E75F05">
              <w:rPr>
                <w:rFonts w:ascii="仿宋_GB2312" w:eastAsia="仿宋_GB2312" w:hAnsi="宋体" w:hint="eastAsia"/>
                <w:sz w:val="28"/>
                <w:szCs w:val="28"/>
              </w:rPr>
              <w:t>课程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基础之上，</w:t>
            </w:r>
            <w:r w:rsidR="00CA7E30">
              <w:rPr>
                <w:rFonts w:ascii="仿宋_GB2312" w:eastAsia="仿宋_GB2312" w:hAnsi="宋体" w:hint="eastAsia"/>
                <w:sz w:val="28"/>
                <w:szCs w:val="28"/>
              </w:rPr>
              <w:t>介绍</w:t>
            </w:r>
            <w:r w:rsidR="00B25618" w:rsidRPr="00B25618">
              <w:rPr>
                <w:rFonts w:ascii="仿宋_GB2312" w:eastAsia="仿宋_GB2312" w:hAnsi="宋体" w:hint="eastAsia"/>
                <w:sz w:val="28"/>
                <w:szCs w:val="28"/>
              </w:rPr>
              <w:t>计算机网络理论和技术发展的最新动向</w:t>
            </w:r>
            <w:r w:rsidR="00CA7E30" w:rsidRPr="00241503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课程内容覆盖多媒体网络、网络安全、软件定义网络、N</w:t>
            </w:r>
            <w:r>
              <w:rPr>
                <w:rFonts w:ascii="仿宋_GB2312" w:eastAsia="仿宋_GB2312" w:hAnsi="宋体"/>
                <w:sz w:val="28"/>
                <w:szCs w:val="28"/>
              </w:rPr>
              <w:t>FV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="宋体"/>
                <w:sz w:val="28"/>
                <w:szCs w:val="28"/>
              </w:rPr>
              <w:t>IP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v</w:t>
            </w:r>
            <w:r>
              <w:rPr>
                <w:rFonts w:ascii="仿宋_GB2312" w:eastAsia="仿宋_GB2312" w:hAnsi="宋体"/>
                <w:sz w:val="28"/>
                <w:szCs w:val="28"/>
              </w:rPr>
              <w:t>6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与新一代互联网、无线网络、</w:t>
            </w:r>
            <w:proofErr w:type="gramStart"/>
            <w:r>
              <w:rPr>
                <w:rFonts w:ascii="仿宋_GB2312" w:eastAsia="仿宋_GB2312" w:hAnsi="宋体" w:hint="eastAsia"/>
                <w:sz w:val="28"/>
                <w:szCs w:val="28"/>
              </w:rPr>
              <w:t>云计算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和边缘计算、物联网等</w:t>
            </w:r>
            <w:r w:rsidR="00CA7E30">
              <w:rPr>
                <w:rFonts w:ascii="仿宋_GB2312" w:eastAsia="仿宋_GB2312" w:hAnsi="宋体" w:hint="eastAsia"/>
                <w:sz w:val="28"/>
                <w:szCs w:val="28"/>
              </w:rPr>
              <w:t>。</w:t>
            </w:r>
            <w:r w:rsidR="00B25618" w:rsidRPr="00B25618">
              <w:rPr>
                <w:rFonts w:ascii="仿宋_GB2312" w:eastAsia="仿宋_GB2312" w:hAnsi="宋体" w:hint="eastAsia"/>
                <w:sz w:val="28"/>
                <w:szCs w:val="28"/>
              </w:rPr>
              <w:t>通过</w:t>
            </w:r>
            <w:r w:rsidR="00B25618">
              <w:rPr>
                <w:rFonts w:ascii="仿宋_GB2312" w:eastAsia="仿宋_GB2312" w:hAnsi="宋体" w:hint="eastAsia"/>
                <w:sz w:val="28"/>
                <w:szCs w:val="28"/>
              </w:rPr>
              <w:t>这门</w:t>
            </w:r>
            <w:r w:rsidR="00B25618" w:rsidRPr="00B25618">
              <w:rPr>
                <w:rFonts w:ascii="仿宋_GB2312" w:eastAsia="仿宋_GB2312" w:hAnsi="宋体" w:hint="eastAsia"/>
                <w:sz w:val="28"/>
                <w:szCs w:val="28"/>
              </w:rPr>
              <w:t>课程的学习，学生将全面了解计算机网络的最新概念、技术、发展和应用。他们将掌握一系列关键技能和知识，为未来在计算机网络领域的研究和工作奠定坚实的基础。</w:t>
            </w:r>
            <w:r w:rsidR="00E75F05">
              <w:rPr>
                <w:rFonts w:ascii="仿宋_GB2312" w:eastAsia="仿宋_GB2312" w:hAnsi="宋体" w:hint="eastAsia"/>
                <w:sz w:val="28"/>
                <w:szCs w:val="28"/>
              </w:rPr>
              <w:t>课程考核将采用学生汇报方式，考核学生对课程内容的理解和对该研究领域的见解。</w:t>
            </w:r>
          </w:p>
          <w:p w14:paraId="7AFDF407" w14:textId="05146BCB" w:rsidR="00CA7E30" w:rsidRPr="00D13BE0" w:rsidRDefault="00CA7E30" w:rsidP="00B31911">
            <w:pPr>
              <w:numPr>
                <w:ilvl w:val="0"/>
                <w:numId w:val="25"/>
              </w:num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先修课程：计算机网络</w:t>
            </w:r>
          </w:p>
        </w:tc>
      </w:tr>
      <w:tr w:rsidR="004B0B6E" w14:paraId="7044AC26" w14:textId="77777777" w:rsidTr="00B31911">
        <w:trPr>
          <w:cantSplit/>
          <w:trHeight w:val="1229"/>
        </w:trPr>
        <w:tc>
          <w:tcPr>
            <w:tcW w:w="1544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77777777" w:rsidR="004B0B6E" w:rsidRPr="00A41194" w:rsidRDefault="004B0B6E" w:rsidP="001078F2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8096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24DA92F6" w14:textId="53E73A5B" w:rsidR="004B0B6E" w:rsidRPr="00A41194" w:rsidRDefault="004060A3" w:rsidP="00EB291A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15688">
              <w:rPr>
                <w:rFonts w:ascii="楷体" w:eastAsia="楷体" w:hAnsi="楷体" w:cs="楷体"/>
                <w:sz w:val="24"/>
              </w:rPr>
              <w:t xml:space="preserve">Computer Networking, A </w:t>
            </w:r>
            <w:proofErr w:type="gramStart"/>
            <w:r w:rsidRPr="00A15688">
              <w:rPr>
                <w:rFonts w:ascii="楷体" w:eastAsia="楷体" w:hAnsi="楷体" w:cs="楷体"/>
                <w:sz w:val="24"/>
              </w:rPr>
              <w:t>top down</w:t>
            </w:r>
            <w:proofErr w:type="gramEnd"/>
            <w:r w:rsidRPr="00A15688">
              <w:rPr>
                <w:rFonts w:ascii="楷体" w:eastAsia="楷体" w:hAnsi="楷体" w:cs="楷体"/>
                <w:sz w:val="24"/>
              </w:rPr>
              <w:t xml:space="preserve"> Approach (7th edition)</w:t>
            </w:r>
          </w:p>
        </w:tc>
      </w:tr>
    </w:tbl>
    <w:p w14:paraId="158D2445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C94F0" w14:textId="77777777" w:rsidR="00E65F2F" w:rsidRDefault="00E65F2F">
      <w:r>
        <w:separator/>
      </w:r>
    </w:p>
  </w:endnote>
  <w:endnote w:type="continuationSeparator" w:id="0">
    <w:p w14:paraId="51843B93" w14:textId="77777777" w:rsidR="00E65F2F" w:rsidRDefault="00E6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F4FF" w14:textId="77777777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4AC41" w14:textId="77777777" w:rsidR="00E65F2F" w:rsidRDefault="00E65F2F">
      <w:r>
        <w:separator/>
      </w:r>
    </w:p>
  </w:footnote>
  <w:footnote w:type="continuationSeparator" w:id="0">
    <w:p w14:paraId="532D0B4B" w14:textId="77777777" w:rsidR="00E65F2F" w:rsidRDefault="00E65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6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0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3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2881701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5787236">
    <w:abstractNumId w:val="15"/>
  </w:num>
  <w:num w:numId="3" w16cid:durableId="1835606217">
    <w:abstractNumId w:val="19"/>
  </w:num>
  <w:num w:numId="4" w16cid:durableId="1268654859">
    <w:abstractNumId w:val="24"/>
  </w:num>
  <w:num w:numId="5" w16cid:durableId="112989355">
    <w:abstractNumId w:val="4"/>
  </w:num>
  <w:num w:numId="6" w16cid:durableId="1898543342">
    <w:abstractNumId w:val="8"/>
  </w:num>
  <w:num w:numId="7" w16cid:durableId="706292048">
    <w:abstractNumId w:val="18"/>
  </w:num>
  <w:num w:numId="8" w16cid:durableId="1446844510">
    <w:abstractNumId w:val="20"/>
  </w:num>
  <w:num w:numId="9" w16cid:durableId="2089185520">
    <w:abstractNumId w:val="0"/>
  </w:num>
  <w:num w:numId="10" w16cid:durableId="1900702805">
    <w:abstractNumId w:val="21"/>
  </w:num>
  <w:num w:numId="11" w16cid:durableId="794105604">
    <w:abstractNumId w:val="7"/>
  </w:num>
  <w:num w:numId="12" w16cid:durableId="946427576">
    <w:abstractNumId w:val="11"/>
  </w:num>
  <w:num w:numId="13" w16cid:durableId="603807892">
    <w:abstractNumId w:val="1"/>
  </w:num>
  <w:num w:numId="14" w16cid:durableId="1949267695">
    <w:abstractNumId w:val="16"/>
  </w:num>
  <w:num w:numId="15" w16cid:durableId="244649217">
    <w:abstractNumId w:val="5"/>
  </w:num>
  <w:num w:numId="16" w16cid:durableId="1917666133">
    <w:abstractNumId w:val="9"/>
  </w:num>
  <w:num w:numId="17" w16cid:durableId="1456215136">
    <w:abstractNumId w:val="13"/>
  </w:num>
  <w:num w:numId="18" w16cid:durableId="938102710">
    <w:abstractNumId w:val="23"/>
  </w:num>
  <w:num w:numId="19" w16cid:durableId="1050613216">
    <w:abstractNumId w:val="3"/>
  </w:num>
  <w:num w:numId="20" w16cid:durableId="1289361256">
    <w:abstractNumId w:val="17"/>
  </w:num>
  <w:num w:numId="21" w16cid:durableId="1132601375">
    <w:abstractNumId w:val="6"/>
  </w:num>
  <w:num w:numId="22" w16cid:durableId="1316492523">
    <w:abstractNumId w:val="2"/>
  </w:num>
  <w:num w:numId="23" w16cid:durableId="1062869478">
    <w:abstractNumId w:val="22"/>
  </w:num>
  <w:num w:numId="24" w16cid:durableId="1274164517">
    <w:abstractNumId w:val="12"/>
  </w:num>
  <w:num w:numId="25" w16cid:durableId="3895770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C32"/>
    <w:rsid w:val="00006388"/>
    <w:rsid w:val="000457AC"/>
    <w:rsid w:val="00056194"/>
    <w:rsid w:val="000D5938"/>
    <w:rsid w:val="001078F2"/>
    <w:rsid w:val="001604EC"/>
    <w:rsid w:val="00171ABF"/>
    <w:rsid w:val="001B269D"/>
    <w:rsid w:val="001B43F1"/>
    <w:rsid w:val="00241503"/>
    <w:rsid w:val="002459C4"/>
    <w:rsid w:val="00261E5C"/>
    <w:rsid w:val="002A4B1D"/>
    <w:rsid w:val="002D6540"/>
    <w:rsid w:val="003102D9"/>
    <w:rsid w:val="0032144A"/>
    <w:rsid w:val="00332329"/>
    <w:rsid w:val="00346D42"/>
    <w:rsid w:val="003773FA"/>
    <w:rsid w:val="003775EE"/>
    <w:rsid w:val="003A76CD"/>
    <w:rsid w:val="003C5713"/>
    <w:rsid w:val="004019E3"/>
    <w:rsid w:val="004060A3"/>
    <w:rsid w:val="004170EF"/>
    <w:rsid w:val="004217F3"/>
    <w:rsid w:val="004B0B6E"/>
    <w:rsid w:val="004C08F1"/>
    <w:rsid w:val="004D7AC3"/>
    <w:rsid w:val="005077B4"/>
    <w:rsid w:val="00521814"/>
    <w:rsid w:val="00553052"/>
    <w:rsid w:val="0058555D"/>
    <w:rsid w:val="005863DE"/>
    <w:rsid w:val="005D6676"/>
    <w:rsid w:val="005D677B"/>
    <w:rsid w:val="005E7137"/>
    <w:rsid w:val="00602D55"/>
    <w:rsid w:val="006428C0"/>
    <w:rsid w:val="00652E77"/>
    <w:rsid w:val="006608FE"/>
    <w:rsid w:val="00683357"/>
    <w:rsid w:val="006B3532"/>
    <w:rsid w:val="006B3C32"/>
    <w:rsid w:val="0071558A"/>
    <w:rsid w:val="0077256B"/>
    <w:rsid w:val="00784B77"/>
    <w:rsid w:val="00793C19"/>
    <w:rsid w:val="007A20D9"/>
    <w:rsid w:val="007D09D2"/>
    <w:rsid w:val="007E4DA7"/>
    <w:rsid w:val="00806137"/>
    <w:rsid w:val="00816EA4"/>
    <w:rsid w:val="008307C5"/>
    <w:rsid w:val="00857019"/>
    <w:rsid w:val="00857D9F"/>
    <w:rsid w:val="0086121F"/>
    <w:rsid w:val="00863D75"/>
    <w:rsid w:val="008676B8"/>
    <w:rsid w:val="00904D53"/>
    <w:rsid w:val="00912D49"/>
    <w:rsid w:val="009620F6"/>
    <w:rsid w:val="00971F1B"/>
    <w:rsid w:val="00980FCB"/>
    <w:rsid w:val="009A2BF6"/>
    <w:rsid w:val="009B0FAA"/>
    <w:rsid w:val="009C6D96"/>
    <w:rsid w:val="009F47DE"/>
    <w:rsid w:val="00A1192E"/>
    <w:rsid w:val="00A17EA8"/>
    <w:rsid w:val="00A41194"/>
    <w:rsid w:val="00A55F25"/>
    <w:rsid w:val="00A9481B"/>
    <w:rsid w:val="00A9764C"/>
    <w:rsid w:val="00AB155B"/>
    <w:rsid w:val="00AB3F9C"/>
    <w:rsid w:val="00B25618"/>
    <w:rsid w:val="00B31911"/>
    <w:rsid w:val="00B827E1"/>
    <w:rsid w:val="00B85213"/>
    <w:rsid w:val="00BC5DFB"/>
    <w:rsid w:val="00C02B5B"/>
    <w:rsid w:val="00C3532E"/>
    <w:rsid w:val="00C85A01"/>
    <w:rsid w:val="00C91399"/>
    <w:rsid w:val="00C9218C"/>
    <w:rsid w:val="00C97625"/>
    <w:rsid w:val="00CA7E30"/>
    <w:rsid w:val="00CD3C84"/>
    <w:rsid w:val="00CD773E"/>
    <w:rsid w:val="00D13BE0"/>
    <w:rsid w:val="00D33410"/>
    <w:rsid w:val="00D36075"/>
    <w:rsid w:val="00D40048"/>
    <w:rsid w:val="00D96032"/>
    <w:rsid w:val="00DB0A46"/>
    <w:rsid w:val="00DF06FD"/>
    <w:rsid w:val="00E044E1"/>
    <w:rsid w:val="00E60C92"/>
    <w:rsid w:val="00E65F2F"/>
    <w:rsid w:val="00E71C21"/>
    <w:rsid w:val="00E7365F"/>
    <w:rsid w:val="00E75F05"/>
    <w:rsid w:val="00EB291A"/>
    <w:rsid w:val="00EF1858"/>
    <w:rsid w:val="00F01C2C"/>
    <w:rsid w:val="00F31CD6"/>
    <w:rsid w:val="00F50B8B"/>
    <w:rsid w:val="00F72E1A"/>
    <w:rsid w:val="00F72F64"/>
    <w:rsid w:val="00F76354"/>
    <w:rsid w:val="00FC268B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Company>Lenovo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4</cp:revision>
  <dcterms:created xsi:type="dcterms:W3CDTF">2023-08-09T13:00:00Z</dcterms:created>
  <dcterms:modified xsi:type="dcterms:W3CDTF">2023-08-21T07:53:00Z</dcterms:modified>
</cp:coreProperties>
</file>